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5D2A" w14:textId="77777777" w:rsidR="00D75534" w:rsidRPr="004F749A" w:rsidRDefault="00D75534" w:rsidP="00D75534">
      <w:pPr>
        <w:rPr>
          <w:rFonts w:ascii="Arial" w:hAnsi="Arial" w:cs="Arial"/>
          <w:sz w:val="32"/>
          <w:szCs w:val="32"/>
        </w:rPr>
      </w:pPr>
    </w:p>
    <w:p w14:paraId="7ABDEBD9" w14:textId="77777777" w:rsidR="00D75534" w:rsidRDefault="00D75534" w:rsidP="00D75534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Zbliża się 23. edycja wystawy Audio Video Show</w:t>
      </w:r>
    </w:p>
    <w:p w14:paraId="630DCAA2" w14:textId="77777777" w:rsidR="00D75534" w:rsidRPr="00F97E57" w:rsidRDefault="00D75534" w:rsidP="00D7553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97E57">
        <w:rPr>
          <w:rFonts w:ascii="Arial" w:hAnsi="Arial" w:cs="Arial"/>
          <w:b/>
        </w:rPr>
        <w:t xml:space="preserve">Do startu 23. odsłony Audio Video Show zostało mniej niż dwa miesiące. W dniach </w:t>
      </w:r>
      <w:r>
        <w:rPr>
          <w:rFonts w:ascii="Arial" w:hAnsi="Arial" w:cs="Arial"/>
          <w:b/>
        </w:rPr>
        <w:br/>
      </w:r>
      <w:r w:rsidRPr="00F97E57">
        <w:rPr>
          <w:rFonts w:ascii="Arial" w:hAnsi="Arial" w:cs="Arial"/>
          <w:b/>
        </w:rPr>
        <w:t xml:space="preserve">8-10 listopada loże VIP PGE Narodowego oraz apartamenty luksusowych warszawskich hoteli – </w:t>
      </w:r>
      <w:proofErr w:type="spellStart"/>
      <w:r w:rsidRPr="00F97E57">
        <w:rPr>
          <w:rFonts w:ascii="Arial" w:hAnsi="Arial" w:cs="Arial"/>
          <w:b/>
        </w:rPr>
        <w:t>Golden</w:t>
      </w:r>
      <w:proofErr w:type="spellEnd"/>
      <w:r w:rsidRPr="00F97E57">
        <w:rPr>
          <w:rFonts w:ascii="Arial" w:hAnsi="Arial" w:cs="Arial"/>
          <w:b/>
        </w:rPr>
        <w:t xml:space="preserve"> </w:t>
      </w:r>
      <w:proofErr w:type="spellStart"/>
      <w:r w:rsidRPr="00F97E57">
        <w:rPr>
          <w:rFonts w:ascii="Arial" w:hAnsi="Arial" w:cs="Arial"/>
          <w:b/>
        </w:rPr>
        <w:t>Tulip</w:t>
      </w:r>
      <w:proofErr w:type="spellEnd"/>
      <w:r w:rsidRPr="00F97E57">
        <w:rPr>
          <w:rFonts w:ascii="Arial" w:hAnsi="Arial" w:cs="Arial"/>
          <w:b/>
        </w:rPr>
        <w:t xml:space="preserve"> i Radisson </w:t>
      </w:r>
      <w:proofErr w:type="spellStart"/>
      <w:r w:rsidRPr="00F97E57">
        <w:rPr>
          <w:rFonts w:ascii="Arial" w:hAnsi="Arial" w:cs="Arial"/>
          <w:b/>
        </w:rPr>
        <w:t>Blu</w:t>
      </w:r>
      <w:proofErr w:type="spellEnd"/>
      <w:r w:rsidRPr="00F97E57">
        <w:rPr>
          <w:rFonts w:ascii="Arial" w:hAnsi="Arial" w:cs="Arial"/>
          <w:b/>
        </w:rPr>
        <w:t xml:space="preserve"> Sobieski </w:t>
      </w:r>
      <w:r>
        <w:rPr>
          <w:rFonts w:ascii="Arial" w:hAnsi="Arial" w:cs="Arial"/>
          <w:b/>
        </w:rPr>
        <w:t xml:space="preserve">pomieszczą </w:t>
      </w:r>
      <w:r w:rsidRPr="00F97E57">
        <w:rPr>
          <w:rFonts w:ascii="Arial" w:hAnsi="Arial" w:cs="Arial"/>
          <w:b/>
        </w:rPr>
        <w:t>największą w Polsce i drugą co do wielkości w Europie wystawę sprzętu audio i video.</w:t>
      </w:r>
    </w:p>
    <w:p w14:paraId="23238AC9" w14:textId="6F84D3FD" w:rsidR="00D75534" w:rsidRPr="00F97E57" w:rsidRDefault="00D75534" w:rsidP="00D755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ten moment</w:t>
      </w:r>
      <w:r w:rsidRPr="00F97E57">
        <w:rPr>
          <w:rFonts w:ascii="Arial" w:hAnsi="Arial" w:cs="Arial"/>
        </w:rPr>
        <w:t xml:space="preserve"> zarezerwowano </w:t>
      </w:r>
      <w:r w:rsidR="000676ED">
        <w:rPr>
          <w:rFonts w:ascii="Arial" w:hAnsi="Arial" w:cs="Arial"/>
        </w:rPr>
        <w:t xml:space="preserve">ponad </w:t>
      </w:r>
      <w:r>
        <w:rPr>
          <w:rFonts w:ascii="Arial" w:hAnsi="Arial" w:cs="Arial"/>
        </w:rPr>
        <w:t>170</w:t>
      </w:r>
      <w:r w:rsidRPr="00F97E57">
        <w:rPr>
          <w:rFonts w:ascii="Arial" w:hAnsi="Arial" w:cs="Arial"/>
        </w:rPr>
        <w:t xml:space="preserve"> </w:t>
      </w:r>
      <w:proofErr w:type="spellStart"/>
      <w:r w:rsidRPr="00F97E57">
        <w:rPr>
          <w:rFonts w:ascii="Arial" w:hAnsi="Arial" w:cs="Arial"/>
        </w:rPr>
        <w:t>sal</w:t>
      </w:r>
      <w:proofErr w:type="spellEnd"/>
      <w:r w:rsidRPr="00F97E57">
        <w:rPr>
          <w:rFonts w:ascii="Arial" w:hAnsi="Arial" w:cs="Arial"/>
        </w:rPr>
        <w:t xml:space="preserve"> </w:t>
      </w:r>
      <w:r w:rsidR="000676ED">
        <w:rPr>
          <w:rFonts w:ascii="Arial" w:hAnsi="Arial" w:cs="Arial"/>
        </w:rPr>
        <w:t xml:space="preserve">prezentacyjnych </w:t>
      </w:r>
      <w:r w:rsidRPr="00F97E57">
        <w:rPr>
          <w:rFonts w:ascii="Arial" w:hAnsi="Arial" w:cs="Arial"/>
        </w:rPr>
        <w:t xml:space="preserve">oraz </w:t>
      </w:r>
      <w:r w:rsidR="000676ED">
        <w:rPr>
          <w:rFonts w:ascii="Arial" w:hAnsi="Arial" w:cs="Arial"/>
        </w:rPr>
        <w:t>50 stoisk</w:t>
      </w:r>
      <w:r w:rsidRPr="00F97E57">
        <w:rPr>
          <w:rFonts w:ascii="Arial" w:hAnsi="Arial" w:cs="Arial"/>
        </w:rPr>
        <w:t>, w których wystawc</w:t>
      </w:r>
      <w:r w:rsidR="000676ED">
        <w:rPr>
          <w:rFonts w:ascii="Arial" w:hAnsi="Arial" w:cs="Arial"/>
        </w:rPr>
        <w:t>y</w:t>
      </w:r>
      <w:r w:rsidRPr="00F97E57">
        <w:rPr>
          <w:rFonts w:ascii="Arial" w:hAnsi="Arial" w:cs="Arial"/>
        </w:rPr>
        <w:t xml:space="preserve"> zaprezentuj</w:t>
      </w:r>
      <w:r w:rsidR="000676ED">
        <w:rPr>
          <w:rFonts w:ascii="Arial" w:hAnsi="Arial" w:cs="Arial"/>
        </w:rPr>
        <w:t>ą</w:t>
      </w:r>
      <w:r w:rsidRPr="00F97E57">
        <w:rPr>
          <w:rFonts w:ascii="Arial" w:hAnsi="Arial" w:cs="Arial"/>
        </w:rPr>
        <w:t xml:space="preserve"> na</w:t>
      </w:r>
      <w:r w:rsidR="000676ED">
        <w:rPr>
          <w:rFonts w:ascii="Arial" w:hAnsi="Arial" w:cs="Arial"/>
        </w:rPr>
        <w:t>jnowszy</w:t>
      </w:r>
      <w:r w:rsidRPr="00F97E57">
        <w:rPr>
          <w:rFonts w:ascii="Arial" w:hAnsi="Arial" w:cs="Arial"/>
        </w:rPr>
        <w:t xml:space="preserve"> </w:t>
      </w:r>
      <w:r w:rsidR="000676ED">
        <w:rPr>
          <w:rFonts w:ascii="Arial" w:hAnsi="Arial" w:cs="Arial"/>
        </w:rPr>
        <w:t>sprzęt audio i video</w:t>
      </w:r>
      <w:r w:rsidRPr="00F97E57">
        <w:rPr>
          <w:rFonts w:ascii="Arial" w:hAnsi="Arial" w:cs="Arial"/>
        </w:rPr>
        <w:t xml:space="preserve"> </w:t>
      </w:r>
      <w:r w:rsidR="000676ED">
        <w:rPr>
          <w:rFonts w:ascii="Arial" w:hAnsi="Arial" w:cs="Arial"/>
        </w:rPr>
        <w:t>ponad 600 marek</w:t>
      </w:r>
      <w:r w:rsidRPr="00F97E57">
        <w:rPr>
          <w:rFonts w:ascii="Arial" w:hAnsi="Arial" w:cs="Arial"/>
        </w:rPr>
        <w:t xml:space="preserve">. W trakcie Audio Video Show 2019 odwiedzający będą mogli zobaczyć urządzenia takich producentów jak: LG, Panasonic, Phillips, Sony, a także produkty ekskluzywnych marek: </w:t>
      </w:r>
      <w:proofErr w:type="spellStart"/>
      <w:r w:rsidRPr="00F97E57">
        <w:rPr>
          <w:rFonts w:ascii="Arial" w:hAnsi="Arial" w:cs="Arial"/>
        </w:rPr>
        <w:t>Bang</w:t>
      </w:r>
      <w:proofErr w:type="spellEnd"/>
      <w:r w:rsidRPr="00F97E57">
        <w:rPr>
          <w:rFonts w:ascii="Arial" w:hAnsi="Arial" w:cs="Arial"/>
        </w:rPr>
        <w:t xml:space="preserve"> &amp; </w:t>
      </w:r>
      <w:proofErr w:type="spellStart"/>
      <w:r w:rsidRPr="00F97E57">
        <w:rPr>
          <w:rFonts w:ascii="Arial" w:hAnsi="Arial" w:cs="Arial"/>
        </w:rPr>
        <w:t>Olufsen</w:t>
      </w:r>
      <w:proofErr w:type="spellEnd"/>
      <w:r w:rsidRPr="00F97E57">
        <w:rPr>
          <w:rFonts w:ascii="Arial" w:hAnsi="Arial" w:cs="Arial"/>
        </w:rPr>
        <w:t xml:space="preserve">, </w:t>
      </w:r>
      <w:proofErr w:type="spellStart"/>
      <w:r w:rsidRPr="00F97E57">
        <w:rPr>
          <w:rFonts w:ascii="Arial" w:hAnsi="Arial" w:cs="Arial"/>
        </w:rPr>
        <w:t>Bowers</w:t>
      </w:r>
      <w:proofErr w:type="spellEnd"/>
      <w:r w:rsidRPr="00F97E57">
        <w:rPr>
          <w:rFonts w:ascii="Arial" w:hAnsi="Arial" w:cs="Arial"/>
        </w:rPr>
        <w:t xml:space="preserve"> &amp; Wilkins, </w:t>
      </w:r>
      <w:proofErr w:type="spellStart"/>
      <w:r w:rsidRPr="00F97E57">
        <w:rPr>
          <w:rFonts w:ascii="Arial" w:hAnsi="Arial" w:cs="Arial"/>
        </w:rPr>
        <w:t>Marantz</w:t>
      </w:r>
      <w:proofErr w:type="spellEnd"/>
      <w:r w:rsidRPr="00F97E57">
        <w:rPr>
          <w:rFonts w:ascii="Arial" w:hAnsi="Arial" w:cs="Arial"/>
        </w:rPr>
        <w:t xml:space="preserve">, czy </w:t>
      </w:r>
      <w:proofErr w:type="spellStart"/>
      <w:r w:rsidRPr="00F97E57">
        <w:rPr>
          <w:rFonts w:ascii="Arial" w:hAnsi="Arial" w:cs="Arial"/>
        </w:rPr>
        <w:t>McIntosh</w:t>
      </w:r>
      <w:proofErr w:type="spellEnd"/>
      <w:r w:rsidRPr="00F97E57">
        <w:rPr>
          <w:rFonts w:ascii="Arial" w:hAnsi="Arial" w:cs="Arial"/>
        </w:rPr>
        <w:t>.</w:t>
      </w:r>
    </w:p>
    <w:p w14:paraId="25900402" w14:textId="77777777" w:rsidR="00D75534" w:rsidRPr="00F97E57" w:rsidRDefault="00D75534" w:rsidP="00D75534">
      <w:pPr>
        <w:spacing w:before="120" w:after="120" w:line="360" w:lineRule="auto"/>
        <w:jc w:val="both"/>
        <w:rPr>
          <w:rFonts w:ascii="Arial" w:hAnsi="Arial" w:cs="Arial"/>
        </w:rPr>
      </w:pPr>
      <w:r w:rsidRPr="00F97E57">
        <w:rPr>
          <w:rFonts w:ascii="Arial" w:hAnsi="Arial" w:cs="Arial"/>
        </w:rPr>
        <w:t>Ponadto, jak co roku na Audio Video Show</w:t>
      </w:r>
      <w:r>
        <w:rPr>
          <w:rFonts w:ascii="Arial" w:hAnsi="Arial" w:cs="Arial"/>
        </w:rPr>
        <w:t>,</w:t>
      </w:r>
      <w:r w:rsidRPr="00F97E57">
        <w:rPr>
          <w:rFonts w:ascii="Arial" w:hAnsi="Arial" w:cs="Arial"/>
        </w:rPr>
        <w:t xml:space="preserve"> będą dostępne strefy: winylowa oraz słuchawek. Nie zabraknie koncertów na żywo, premier płyt, prelekcji znanych osobistości ze świata dobrego dźwięku i obrazu, a także liczn</w:t>
      </w:r>
      <w:r>
        <w:rPr>
          <w:rFonts w:ascii="Arial" w:hAnsi="Arial" w:cs="Arial"/>
        </w:rPr>
        <w:t>ych seminariów.</w:t>
      </w:r>
    </w:p>
    <w:p w14:paraId="20F6830A" w14:textId="77777777" w:rsidR="00D75534" w:rsidRPr="00F97E57" w:rsidRDefault="00D75534" w:rsidP="00D75534">
      <w:pPr>
        <w:spacing w:before="120" w:after="120" w:line="360" w:lineRule="auto"/>
        <w:jc w:val="both"/>
        <w:rPr>
          <w:rFonts w:ascii="Arial" w:hAnsi="Arial" w:cs="Arial"/>
        </w:rPr>
      </w:pPr>
      <w:r w:rsidRPr="00F97E57">
        <w:rPr>
          <w:rFonts w:ascii="Arial" w:hAnsi="Arial" w:cs="Arial"/>
        </w:rPr>
        <w:t xml:space="preserve">Luksusowe sale warszawskich hoteli </w:t>
      </w:r>
      <w:proofErr w:type="spellStart"/>
      <w:r w:rsidRPr="00F97E57">
        <w:rPr>
          <w:rFonts w:ascii="Arial" w:hAnsi="Arial" w:cs="Arial"/>
        </w:rPr>
        <w:t>Golden</w:t>
      </w:r>
      <w:proofErr w:type="spellEnd"/>
      <w:r w:rsidRPr="00F97E57">
        <w:rPr>
          <w:rFonts w:ascii="Arial" w:hAnsi="Arial" w:cs="Arial"/>
        </w:rPr>
        <w:t xml:space="preserve"> </w:t>
      </w:r>
      <w:proofErr w:type="spellStart"/>
      <w:r w:rsidRPr="00F97E57">
        <w:rPr>
          <w:rFonts w:ascii="Arial" w:hAnsi="Arial" w:cs="Arial"/>
        </w:rPr>
        <w:t>Tulip</w:t>
      </w:r>
      <w:proofErr w:type="spellEnd"/>
      <w:r w:rsidRPr="00F97E57">
        <w:rPr>
          <w:rFonts w:ascii="Arial" w:hAnsi="Arial" w:cs="Arial"/>
        </w:rPr>
        <w:t xml:space="preserve"> i Radisson </w:t>
      </w:r>
      <w:proofErr w:type="spellStart"/>
      <w:r w:rsidRPr="00F97E57">
        <w:rPr>
          <w:rFonts w:ascii="Arial" w:hAnsi="Arial" w:cs="Arial"/>
        </w:rPr>
        <w:t>Blu</w:t>
      </w:r>
      <w:proofErr w:type="spellEnd"/>
      <w:r w:rsidRPr="00F97E57">
        <w:rPr>
          <w:rFonts w:ascii="Arial" w:hAnsi="Arial" w:cs="Arial"/>
        </w:rPr>
        <w:t xml:space="preserve"> Sobieski oraz loże PGE Narodowego kolejny raz będą miejscem, w którym zostaną pokazane rozwiązania audio i video ze wszystkich półek cenowych. Odwiedzający będą mogl</w:t>
      </w:r>
      <w:bookmarkStart w:id="0" w:name="_GoBack"/>
      <w:bookmarkEnd w:id="0"/>
      <w:r w:rsidRPr="00F97E57">
        <w:rPr>
          <w:rFonts w:ascii="Arial" w:hAnsi="Arial" w:cs="Arial"/>
        </w:rPr>
        <w:t>i zobaczyć zarówno mobilne rozwiązania technologiczne do codziennego użytku za kilkaset złotych, jak i systemy audio oraz video warte nawet kilkaset tysięcy.</w:t>
      </w:r>
    </w:p>
    <w:p w14:paraId="2C0DE6F5" w14:textId="77777777" w:rsidR="00D75534" w:rsidRPr="00F97E57" w:rsidRDefault="00D75534" w:rsidP="00D75534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F97E57">
        <w:rPr>
          <w:rStyle w:val="textexposedshow"/>
          <w:rFonts w:ascii="Arial" w:eastAsia="Times New Roman" w:hAnsi="Arial" w:cs="Arial"/>
          <w:b/>
        </w:rPr>
        <w:t>Więcej informacji na stronie</w:t>
      </w:r>
      <w:r w:rsidRPr="00F97E57">
        <w:rPr>
          <w:rStyle w:val="textexposedshow"/>
          <w:rFonts w:ascii="Arial" w:eastAsia="Times New Roman" w:hAnsi="Arial" w:cs="Arial"/>
        </w:rPr>
        <w:t xml:space="preserve"> </w:t>
      </w:r>
      <w:hyperlink r:id="rId6">
        <w:r w:rsidRPr="00F97E57">
          <w:rPr>
            <w:rStyle w:val="InternetLink"/>
            <w:rFonts w:ascii="Arial" w:eastAsia="Times New Roman" w:hAnsi="Arial" w:cs="Arial"/>
            <w:color w:val="auto"/>
          </w:rPr>
          <w:t>www.avshow.pl</w:t>
        </w:r>
      </w:hyperlink>
      <w:r w:rsidRPr="00F97E57">
        <w:rPr>
          <w:rFonts w:ascii="Arial" w:eastAsia="Times New Roman" w:hAnsi="Arial" w:cs="Arial"/>
        </w:rPr>
        <w:t>.</w:t>
      </w:r>
    </w:p>
    <w:p w14:paraId="2C62140E" w14:textId="77777777" w:rsidR="00D75534" w:rsidRPr="00F97E57" w:rsidRDefault="00D75534" w:rsidP="00D75534">
      <w:pPr>
        <w:spacing w:after="120" w:line="360" w:lineRule="auto"/>
        <w:jc w:val="both"/>
        <w:rPr>
          <w:rFonts w:ascii="Arial" w:hAnsi="Arial" w:cs="Arial"/>
        </w:rPr>
      </w:pPr>
      <w:r w:rsidRPr="00F97E57">
        <w:rPr>
          <w:rFonts w:ascii="Arial" w:hAnsi="Arial" w:cs="Arial"/>
          <w:b/>
        </w:rPr>
        <w:t>Audio Video Show</w:t>
      </w:r>
      <w:r w:rsidRPr="00F97E5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to największa w Polsce i druga</w:t>
      </w:r>
      <w:r w:rsidRPr="00F97E57">
        <w:rPr>
          <w:rFonts w:ascii="Arial" w:hAnsi="Arial" w:cs="Arial"/>
        </w:rPr>
        <w:t xml:space="preserve"> co d</w:t>
      </w:r>
      <w:r>
        <w:rPr>
          <w:rFonts w:ascii="Arial" w:hAnsi="Arial" w:cs="Arial"/>
        </w:rPr>
        <w:t xml:space="preserve">o wielkości wystawa </w:t>
      </w:r>
      <w:r w:rsidRPr="00F97E57">
        <w:rPr>
          <w:rFonts w:ascii="Arial" w:hAnsi="Arial" w:cs="Arial"/>
        </w:rPr>
        <w:t xml:space="preserve">sprzętu audio i </w:t>
      </w:r>
      <w:r>
        <w:rPr>
          <w:rFonts w:ascii="Arial" w:hAnsi="Arial" w:cs="Arial"/>
        </w:rPr>
        <w:t>video w Europie. M</w:t>
      </w:r>
      <w:r w:rsidRPr="00F97E57">
        <w:rPr>
          <w:rFonts w:ascii="Arial" w:hAnsi="Arial" w:cs="Arial"/>
        </w:rPr>
        <w:t xml:space="preserve">ożna </w:t>
      </w:r>
      <w:r>
        <w:rPr>
          <w:rFonts w:ascii="Arial" w:hAnsi="Arial" w:cs="Arial"/>
        </w:rPr>
        <w:t xml:space="preserve">na niej </w:t>
      </w:r>
      <w:r w:rsidRPr="00F97E57">
        <w:rPr>
          <w:rFonts w:ascii="Arial" w:hAnsi="Arial" w:cs="Arial"/>
        </w:rPr>
        <w:t>zobaczyć wszystkie elementy wchodzące w skład domowych systemów audiowizualnych, jak m.in.</w:t>
      </w:r>
      <w:r>
        <w:rPr>
          <w:rFonts w:ascii="Arial" w:hAnsi="Arial" w:cs="Arial"/>
        </w:rPr>
        <w:t>:</w:t>
      </w:r>
      <w:r w:rsidRPr="00F97E57">
        <w:rPr>
          <w:rFonts w:ascii="Arial" w:hAnsi="Arial" w:cs="Arial"/>
        </w:rPr>
        <w:t xml:space="preserve"> zestawy audio, słuchawki, telewizory i projektory. Audio Video Show to jedyne miejsce, gdzie można osobiście posłuchać oraz obiektywnie porównać wiele urządzeń z niemal wszystkich pułapów cenowych. Równolegle z prezentacją sprzętu odbywają się liczne seminaria poświęcone tematyce audio i video oraz koncerty.</w:t>
      </w:r>
    </w:p>
    <w:p w14:paraId="49A828C3" w14:textId="77777777" w:rsidR="00D75534" w:rsidRPr="00BA3D50" w:rsidRDefault="00D75534" w:rsidP="00D7553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D50">
        <w:rPr>
          <w:rFonts w:ascii="Arial" w:hAnsi="Arial" w:cs="Arial"/>
          <w:b/>
          <w:sz w:val="24"/>
          <w:szCs w:val="24"/>
        </w:rPr>
        <w:t>Dodatkowych informacji udziela:</w:t>
      </w:r>
    </w:p>
    <w:p w14:paraId="5330AC36" w14:textId="77777777" w:rsidR="00D75534" w:rsidRPr="00BA3D50" w:rsidRDefault="00D75534" w:rsidP="00D75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D50">
        <w:rPr>
          <w:rFonts w:ascii="Arial" w:hAnsi="Arial" w:cs="Arial"/>
          <w:sz w:val="24"/>
          <w:szCs w:val="24"/>
        </w:rPr>
        <w:t>Wiktor Woźniakowski</w:t>
      </w:r>
    </w:p>
    <w:p w14:paraId="0D4B78A0" w14:textId="77777777" w:rsidR="00D75534" w:rsidRPr="00BA3D50" w:rsidRDefault="00A4014F" w:rsidP="00D75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D75534" w:rsidRPr="00BA3D50">
          <w:rPr>
            <w:rStyle w:val="Hipercze"/>
            <w:rFonts w:ascii="Arial" w:hAnsi="Arial" w:cs="Arial"/>
            <w:sz w:val="24"/>
            <w:szCs w:val="24"/>
          </w:rPr>
          <w:t>Wiktor.wozniakowski@digitalopengroup.pl</w:t>
        </w:r>
      </w:hyperlink>
    </w:p>
    <w:p w14:paraId="235F3FE9" w14:textId="6B10B1A5" w:rsidR="00D75534" w:rsidRPr="00F97E57" w:rsidRDefault="00D75534" w:rsidP="00D75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D50">
        <w:rPr>
          <w:rFonts w:ascii="Arial" w:hAnsi="Arial" w:cs="Arial"/>
          <w:sz w:val="24"/>
          <w:szCs w:val="24"/>
        </w:rPr>
        <w:t>+48 730</w:t>
      </w:r>
      <w:r>
        <w:rPr>
          <w:rFonts w:ascii="Arial" w:hAnsi="Arial" w:cs="Arial"/>
          <w:sz w:val="24"/>
          <w:szCs w:val="24"/>
        </w:rPr>
        <w:t> 840 300</w:t>
      </w:r>
    </w:p>
    <w:p w14:paraId="59E134A5" w14:textId="77777777" w:rsidR="00C359F9" w:rsidRDefault="00A4014F"/>
    <w:sectPr w:rsidR="00C359F9" w:rsidSect="00D7553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BB29" w14:textId="77777777" w:rsidR="00A4014F" w:rsidRDefault="00A4014F">
      <w:pPr>
        <w:spacing w:after="0" w:line="240" w:lineRule="auto"/>
      </w:pPr>
      <w:r>
        <w:separator/>
      </w:r>
    </w:p>
  </w:endnote>
  <w:endnote w:type="continuationSeparator" w:id="0">
    <w:p w14:paraId="5CE0AD45" w14:textId="77777777" w:rsidR="00A4014F" w:rsidRDefault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4BCE" w14:textId="77777777" w:rsidR="00A4014F" w:rsidRDefault="00A4014F">
      <w:pPr>
        <w:spacing w:after="0" w:line="240" w:lineRule="auto"/>
      </w:pPr>
      <w:r>
        <w:separator/>
      </w:r>
    </w:p>
  </w:footnote>
  <w:footnote w:type="continuationSeparator" w:id="0">
    <w:p w14:paraId="02699FF2" w14:textId="77777777" w:rsidR="00A4014F" w:rsidRDefault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7519" w14:textId="2CA82183" w:rsidR="005A0F05" w:rsidRDefault="00D75534">
    <w:pPr>
      <w:pStyle w:val="Nagwek"/>
      <w:jc w:val="center"/>
      <w:rPr>
        <w:rFonts w:cs="Calibri"/>
        <w:lang w:eastAsia="pl-PL"/>
      </w:rPr>
    </w:pPr>
    <w:r>
      <w:rPr>
        <w:noProof/>
        <w:lang w:eastAsia="pl-PL"/>
      </w:rPr>
      <w:drawing>
        <wp:inline distT="0" distB="0" distL="0" distR="0" wp14:anchorId="18238073" wp14:editId="559412F5">
          <wp:extent cx="16764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48"/>
    <w:rsid w:val="000676ED"/>
    <w:rsid w:val="003C6BC8"/>
    <w:rsid w:val="009102B9"/>
    <w:rsid w:val="00A4014F"/>
    <w:rsid w:val="00AD3048"/>
    <w:rsid w:val="00D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2F8"/>
  <w15:chartTrackingRefBased/>
  <w15:docId w15:val="{EBA8AF9E-FE9B-4033-B943-E528D2E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Nagwek">
    <w:name w:val="header"/>
    <w:basedOn w:val="Normalny"/>
    <w:link w:val="NagwekZnak"/>
    <w:rsid w:val="00D7553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5534"/>
    <w:rPr>
      <w:rFonts w:ascii="Calibri" w:eastAsia="Calibri" w:hAnsi="Calibri" w:cs="Times New Roman"/>
      <w:lang w:eastAsia="zh-CN"/>
    </w:rPr>
  </w:style>
  <w:style w:type="character" w:styleId="Hipercze">
    <w:name w:val="Hyperlink"/>
    <w:uiPriority w:val="99"/>
    <w:unhideWhenUsed/>
    <w:rsid w:val="00D7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ktor.wozniakowski@digitalopengrou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sh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DigitalOpenGroup</dc:creator>
  <cp:keywords/>
  <dc:description/>
  <cp:lastModifiedBy>DigitalOpenGroup</cp:lastModifiedBy>
  <cp:revision>3</cp:revision>
  <dcterms:created xsi:type="dcterms:W3CDTF">2019-09-06T11:15:00Z</dcterms:created>
  <dcterms:modified xsi:type="dcterms:W3CDTF">2019-09-09T10:42:00Z</dcterms:modified>
</cp:coreProperties>
</file>